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D7" w:rsidRDefault="004C24D7" w:rsidP="00151760">
      <w:pPr>
        <w:pStyle w:val="Stilepredefinito"/>
        <w:jc w:val="center"/>
      </w:pPr>
      <w:r>
        <w:rPr>
          <w:noProof/>
          <w:lang w:eastAsia="it-IT"/>
        </w:rPr>
        <w:drawing>
          <wp:inline distT="0" distB="0" distL="0" distR="0">
            <wp:extent cx="1285875" cy="1190625"/>
            <wp:effectExtent l="0" t="0" r="0" b="0"/>
            <wp:docPr id="1" name="Picture" descr="Logo 5 bis sfu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5 bis sfuma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60" w:rsidRDefault="004C24D7" w:rsidP="00151760">
      <w:pPr>
        <w:pStyle w:val="Stilepredefinito"/>
        <w:shd w:val="clear" w:color="auto" w:fill="FFFFFF"/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COMUNICATO STAMPA</w:t>
      </w:r>
    </w:p>
    <w:p w:rsidR="00D06E66" w:rsidRPr="00D06E66" w:rsidRDefault="00F50261" w:rsidP="00D06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si parla di tasse l’argomento risulta essere sempre delicato, poiché spesso ci si trova di fronte a dei notevoli rincari. Buone nuove</w:t>
      </w:r>
      <w:r w:rsidR="00044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però</w:t>
      </w:r>
      <w:r w:rsidR="00044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attendono gli abitanti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Gualdo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Tadino</w:t>
      </w:r>
      <w:proofErr w:type="spellEnd"/>
      <w:r>
        <w:rPr>
          <w:rFonts w:ascii="Times New Roman" w:hAnsi="Times New Roman" w:cs="Times New Roman"/>
          <w:sz w:val="24"/>
          <w:szCs w:val="24"/>
        </w:rPr>
        <w:t>. Il Commissario prefettizio</w:t>
      </w:r>
      <w:r w:rsidR="00D06E66" w:rsidRPr="00D06E66">
        <w:rPr>
          <w:rFonts w:ascii="Times New Roman" w:hAnsi="Times New Roman" w:cs="Times New Roman"/>
          <w:sz w:val="24"/>
          <w:szCs w:val="24"/>
        </w:rPr>
        <w:t>, Dott. Salvatore Grillo, ha presentato alla città il proprio piano di abbattimento della pressione fiscale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6E66" w:rsidRPr="00D06E66">
        <w:rPr>
          <w:rFonts w:ascii="Times New Roman" w:hAnsi="Times New Roman" w:cs="Times New Roman"/>
          <w:sz w:val="24"/>
          <w:szCs w:val="24"/>
        </w:rPr>
        <w:t xml:space="preserve"> che consentirà ai cit</w:t>
      </w:r>
      <w:r>
        <w:rPr>
          <w:rFonts w:ascii="Times New Roman" w:hAnsi="Times New Roman" w:cs="Times New Roman"/>
          <w:sz w:val="24"/>
          <w:szCs w:val="24"/>
        </w:rPr>
        <w:t>tadini ed alle imprese</w:t>
      </w:r>
      <w:r w:rsidR="00D06E66" w:rsidRPr="00D06E66">
        <w:rPr>
          <w:rFonts w:ascii="Times New Roman" w:hAnsi="Times New Roman" w:cs="Times New Roman"/>
          <w:sz w:val="24"/>
          <w:szCs w:val="24"/>
        </w:rPr>
        <w:t xml:space="preserve"> di avere un primo segnale positivo dopo quattro anni e mezzo di rincari indiscriminati messi in atto dalla decaduta Giunta </w:t>
      </w:r>
      <w:proofErr w:type="spellStart"/>
      <w:r w:rsidR="00D06E66" w:rsidRPr="00D06E66">
        <w:rPr>
          <w:rFonts w:ascii="Times New Roman" w:hAnsi="Times New Roman" w:cs="Times New Roman"/>
          <w:sz w:val="24"/>
          <w:szCs w:val="24"/>
        </w:rPr>
        <w:t>Morroni</w:t>
      </w:r>
      <w:proofErr w:type="spellEnd"/>
      <w:r w:rsidR="00D06E66" w:rsidRPr="00D06E66">
        <w:rPr>
          <w:rFonts w:ascii="Times New Roman" w:hAnsi="Times New Roman" w:cs="Times New Roman"/>
          <w:sz w:val="24"/>
          <w:szCs w:val="24"/>
        </w:rPr>
        <w:t>.</w:t>
      </w:r>
    </w:p>
    <w:p w:rsidR="00D06E66" w:rsidRPr="00D06E66" w:rsidRDefault="00D06E66" w:rsidP="00D06E66">
      <w:pPr>
        <w:jc w:val="both"/>
        <w:rPr>
          <w:rFonts w:ascii="Times New Roman" w:hAnsi="Times New Roman" w:cs="Times New Roman"/>
          <w:sz w:val="24"/>
          <w:szCs w:val="24"/>
        </w:rPr>
      </w:pPr>
      <w:r w:rsidRPr="00D06E66">
        <w:rPr>
          <w:rFonts w:ascii="Times New Roman" w:hAnsi="Times New Roman" w:cs="Times New Roman"/>
          <w:sz w:val="24"/>
          <w:szCs w:val="24"/>
        </w:rPr>
        <w:t xml:space="preserve">L’ex Sindaco </w:t>
      </w:r>
      <w:proofErr w:type="spellStart"/>
      <w:r w:rsidRPr="00D06E66">
        <w:rPr>
          <w:rFonts w:ascii="Times New Roman" w:hAnsi="Times New Roman" w:cs="Times New Roman"/>
          <w:sz w:val="24"/>
          <w:szCs w:val="24"/>
        </w:rPr>
        <w:t>Morroni</w:t>
      </w:r>
      <w:proofErr w:type="spellEnd"/>
      <w:r w:rsidRPr="00D06E66">
        <w:rPr>
          <w:rFonts w:ascii="Times New Roman" w:hAnsi="Times New Roman" w:cs="Times New Roman"/>
          <w:sz w:val="24"/>
          <w:szCs w:val="24"/>
        </w:rPr>
        <w:t xml:space="preserve"> e la sua decaduta Giunta, evidentemente in maniera strumentale e poco seria, aveva</w:t>
      </w:r>
      <w:r w:rsidR="00F50261">
        <w:rPr>
          <w:rFonts w:ascii="Times New Roman" w:hAnsi="Times New Roman" w:cs="Times New Roman"/>
          <w:sz w:val="24"/>
          <w:szCs w:val="24"/>
        </w:rPr>
        <w:t>no</w:t>
      </w:r>
      <w:r w:rsidRPr="00D06E66">
        <w:rPr>
          <w:rFonts w:ascii="Times New Roman" w:hAnsi="Times New Roman" w:cs="Times New Roman"/>
          <w:sz w:val="24"/>
          <w:szCs w:val="24"/>
        </w:rPr>
        <w:t xml:space="preserve"> paventato sciagure con l’arrivo del Commissario, che invece in pochissimo tempo ha messo in atto provvedimenti di grande spessore ed ha iniziato fin da subito a dare risposte concrete ai </w:t>
      </w:r>
      <w:proofErr w:type="spellStart"/>
      <w:r w:rsidRPr="00D06E66">
        <w:rPr>
          <w:rFonts w:ascii="Times New Roman" w:hAnsi="Times New Roman" w:cs="Times New Roman"/>
          <w:sz w:val="24"/>
          <w:szCs w:val="24"/>
        </w:rPr>
        <w:t>gualdesi</w:t>
      </w:r>
      <w:proofErr w:type="spellEnd"/>
      <w:r w:rsidRPr="00D06E66">
        <w:rPr>
          <w:rFonts w:ascii="Times New Roman" w:hAnsi="Times New Roman" w:cs="Times New Roman"/>
          <w:sz w:val="24"/>
          <w:szCs w:val="24"/>
        </w:rPr>
        <w:t xml:space="preserve"> nei campi della sicurezza, della cultura e della pressione fiscale.</w:t>
      </w:r>
    </w:p>
    <w:p w:rsidR="00D06E66" w:rsidRPr="00D06E66" w:rsidRDefault="00F50261" w:rsidP="00D06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06E66" w:rsidRPr="00D06E66">
        <w:rPr>
          <w:rFonts w:ascii="Times New Roman" w:hAnsi="Times New Roman" w:cs="Times New Roman"/>
          <w:sz w:val="24"/>
          <w:szCs w:val="24"/>
        </w:rPr>
        <w:t>Finalmente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4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sottolinea il candidato sindaco Massimiliano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Presciutti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6E66" w:rsidRPr="00D06E66">
        <w:rPr>
          <w:rFonts w:ascii="Times New Roman" w:hAnsi="Times New Roman" w:cs="Times New Roman"/>
          <w:sz w:val="24"/>
          <w:szCs w:val="24"/>
        </w:rPr>
        <w:t xml:space="preserve"> dopo anni di mala gestione della cosa pubblica si inverte la tendenza sull’annoso problema della pressione fiscale, segno evidente che si poteva e si doveva agire in maniera radicalmente diversa rispetto a quanto fatto dalla decaduta giunta </w:t>
      </w:r>
      <w:proofErr w:type="spellStart"/>
      <w:r w:rsidR="00D06E66" w:rsidRPr="00D06E66">
        <w:rPr>
          <w:rFonts w:ascii="Times New Roman" w:hAnsi="Times New Roman" w:cs="Times New Roman"/>
          <w:sz w:val="24"/>
          <w:szCs w:val="24"/>
        </w:rPr>
        <w:t>Morroni</w:t>
      </w:r>
      <w:proofErr w:type="spellEnd"/>
      <w:r w:rsidR="00D06E66" w:rsidRPr="00D06E66">
        <w:rPr>
          <w:rFonts w:ascii="Times New Roman" w:hAnsi="Times New Roman" w:cs="Times New Roman"/>
          <w:sz w:val="24"/>
          <w:szCs w:val="24"/>
        </w:rPr>
        <w:t>. Non solo non vi era e non vi è nessun buco di bilancio, ma lo schema pre</w:t>
      </w:r>
      <w:r w:rsidR="000449B3">
        <w:rPr>
          <w:rFonts w:ascii="Times New Roman" w:hAnsi="Times New Roman" w:cs="Times New Roman"/>
          <w:sz w:val="24"/>
          <w:szCs w:val="24"/>
        </w:rPr>
        <w:t>sentato dal Commissario consentirà</w:t>
      </w:r>
      <w:r w:rsidR="00D06E66" w:rsidRPr="00D06E6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D06E66" w:rsidRPr="00D06E66">
        <w:rPr>
          <w:rFonts w:ascii="Times New Roman" w:hAnsi="Times New Roman" w:cs="Times New Roman"/>
          <w:sz w:val="24"/>
          <w:szCs w:val="24"/>
        </w:rPr>
        <w:t>gualdesi</w:t>
      </w:r>
      <w:proofErr w:type="spellEnd"/>
      <w:r w:rsidR="00D06E66" w:rsidRPr="00D06E66">
        <w:rPr>
          <w:rFonts w:ascii="Times New Roman" w:hAnsi="Times New Roman" w:cs="Times New Roman"/>
          <w:sz w:val="24"/>
          <w:szCs w:val="24"/>
        </w:rPr>
        <w:t xml:space="preserve"> di risparmiare centinaia di migliaia di euro senza toccare i servizi</w:t>
      </w:r>
      <w:r w:rsidR="000449B3">
        <w:rPr>
          <w:rFonts w:ascii="Times New Roman" w:hAnsi="Times New Roman" w:cs="Times New Roman"/>
          <w:sz w:val="24"/>
          <w:szCs w:val="24"/>
        </w:rPr>
        <w:t>. V</w:t>
      </w:r>
      <w:r w:rsidR="00D06E66" w:rsidRPr="00D06E66">
        <w:rPr>
          <w:rFonts w:ascii="Times New Roman" w:hAnsi="Times New Roman" w:cs="Times New Roman"/>
          <w:sz w:val="24"/>
          <w:szCs w:val="24"/>
        </w:rPr>
        <w:t>engono quindi smascherate in maniera definitiva tutte le bugie raccontate in questi anni da amministr</w:t>
      </w:r>
      <w:r w:rsidR="000449B3">
        <w:rPr>
          <w:rFonts w:ascii="Times New Roman" w:hAnsi="Times New Roman" w:cs="Times New Roman"/>
          <w:sz w:val="24"/>
          <w:szCs w:val="24"/>
        </w:rPr>
        <w:t>atori inaffidabili ed incapaci”.</w:t>
      </w:r>
    </w:p>
    <w:p w:rsidR="00D06E66" w:rsidRPr="00D06E66" w:rsidRDefault="000449B3" w:rsidP="00D06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  <w:r w:rsidR="00D06E66" w:rsidRPr="00D06E66">
        <w:rPr>
          <w:rFonts w:ascii="Times New Roman" w:hAnsi="Times New Roman" w:cs="Times New Roman"/>
          <w:sz w:val="24"/>
          <w:szCs w:val="24"/>
        </w:rPr>
        <w:t xml:space="preserve"> stupisce la baldanza con la quale chi ha condiviso fino all’ultimo istante quell’esperienza di malgoverno, votando tutti i provvedimenti anche sugli aumenti della pressione fiscale, oggi si erga per puri sco</w:t>
      </w:r>
      <w:r>
        <w:rPr>
          <w:rFonts w:ascii="Times New Roman" w:hAnsi="Times New Roman" w:cs="Times New Roman"/>
          <w:sz w:val="24"/>
          <w:szCs w:val="24"/>
        </w:rPr>
        <w:t>pi elettorali a paladino anti–</w:t>
      </w:r>
      <w:r w:rsidR="00D06E66" w:rsidRPr="00D06E66">
        <w:rPr>
          <w:rFonts w:ascii="Times New Roman" w:hAnsi="Times New Roman" w:cs="Times New Roman"/>
          <w:sz w:val="24"/>
          <w:szCs w:val="24"/>
        </w:rPr>
        <w:t>tasse.</w:t>
      </w:r>
    </w:p>
    <w:p w:rsidR="00151760" w:rsidRDefault="000449B3" w:rsidP="001517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06E66" w:rsidRPr="00D06E66">
        <w:rPr>
          <w:rFonts w:ascii="Times New Roman" w:hAnsi="Times New Roman" w:cs="Times New Roman"/>
          <w:sz w:val="24"/>
          <w:szCs w:val="24"/>
        </w:rPr>
        <w:t xml:space="preserve">La verità dimostrata dai numeri è che i </w:t>
      </w:r>
      <w:proofErr w:type="spellStart"/>
      <w:r w:rsidR="00D06E66" w:rsidRPr="00D06E66">
        <w:rPr>
          <w:rFonts w:ascii="Times New Roman" w:hAnsi="Times New Roman" w:cs="Times New Roman"/>
          <w:sz w:val="24"/>
          <w:szCs w:val="24"/>
        </w:rPr>
        <w:t>gualdesi</w:t>
      </w:r>
      <w:proofErr w:type="spellEnd"/>
      <w:r w:rsidR="00D06E66" w:rsidRPr="00D06E66">
        <w:rPr>
          <w:rFonts w:ascii="Times New Roman" w:hAnsi="Times New Roman" w:cs="Times New Roman"/>
          <w:sz w:val="24"/>
          <w:szCs w:val="24"/>
        </w:rPr>
        <w:t xml:space="preserve"> dovevano e potevano pagare di meno</w:t>
      </w:r>
      <w:r>
        <w:rPr>
          <w:rFonts w:ascii="Times New Roman" w:hAnsi="Times New Roman" w:cs="Times New Roman"/>
          <w:sz w:val="24"/>
          <w:szCs w:val="24"/>
        </w:rPr>
        <w:t xml:space="preserve"> – continua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Presciuti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 l’</w:t>
      </w:r>
      <w:r w:rsidR="00D06E66" w:rsidRPr="00D06E66">
        <w:rPr>
          <w:rFonts w:ascii="Times New Roman" w:hAnsi="Times New Roman" w:cs="Times New Roman"/>
          <w:sz w:val="24"/>
          <w:szCs w:val="24"/>
        </w:rPr>
        <w:t xml:space="preserve">ex Giunta </w:t>
      </w:r>
      <w:proofErr w:type="spellStart"/>
      <w:r w:rsidR="00D06E66" w:rsidRPr="00D06E66">
        <w:rPr>
          <w:rFonts w:ascii="Times New Roman" w:hAnsi="Times New Roman" w:cs="Times New Roman"/>
          <w:sz w:val="24"/>
          <w:szCs w:val="24"/>
        </w:rPr>
        <w:t>Morroni</w:t>
      </w:r>
      <w:proofErr w:type="spellEnd"/>
      <w:r w:rsidR="00D06E66" w:rsidRPr="00D06E66">
        <w:rPr>
          <w:rFonts w:ascii="Times New Roman" w:hAnsi="Times New Roman" w:cs="Times New Roman"/>
          <w:sz w:val="24"/>
          <w:szCs w:val="24"/>
        </w:rPr>
        <w:t xml:space="preserve"> con tutti i suoi alleati, ha scelto di far pagare di più. Il nostro impegno una volta al Governo della città sarà quello di dare seguito a questa impostazione, unica strada percorribile se vogliamo ridare speranza ed una visione positiva per il futuro. Tornare a fare le cose semplici, concrete e fattibili e soprattutto a far di conto nell’interesse della collettività è l’impegno che abbiamo assunto e che porteremo avanti perché IL </w:t>
      </w:r>
      <w:r>
        <w:rPr>
          <w:rFonts w:ascii="Times New Roman" w:hAnsi="Times New Roman" w:cs="Times New Roman"/>
          <w:sz w:val="24"/>
          <w:szCs w:val="24"/>
        </w:rPr>
        <w:t xml:space="preserve">FUTURO E’ UN’ALTRA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STORIA…</w:t>
      </w:r>
      <w:proofErr w:type="spellEnd"/>
      <w:r>
        <w:rPr>
          <w:rFonts w:ascii="Times New Roman" w:hAnsi="Times New Roman" w:cs="Times New Roman"/>
          <w:sz w:val="24"/>
          <w:szCs w:val="24"/>
        </w:rPr>
        <w:t>..ORA</w:t>
      </w:r>
      <w:r w:rsidR="00D06E66" w:rsidRPr="00D06E6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51760" w:rsidRPr="00151760" w:rsidRDefault="00151760" w:rsidP="00151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3DA" w:rsidRDefault="000449B3" w:rsidP="00151760">
      <w:pPr>
        <w:pStyle w:val="Stilepredefinito"/>
        <w:jc w:val="both"/>
      </w:pPr>
      <w:proofErr w:type="spellStart"/>
      <w:r>
        <w:rPr>
          <w:i/>
        </w:rPr>
        <w:t>Gualdo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Tadino</w:t>
      </w:r>
      <w:proofErr w:type="spellEnd"/>
      <w:r>
        <w:rPr>
          <w:i/>
        </w:rPr>
        <w:t>, 11</w:t>
      </w:r>
      <w:r w:rsidR="004C24D7">
        <w:rPr>
          <w:i/>
        </w:rPr>
        <w:t xml:space="preserve">/04/2014 </w:t>
      </w:r>
    </w:p>
    <w:p w:rsidR="00A913DA" w:rsidRPr="000449B3" w:rsidRDefault="004C24D7" w:rsidP="00151760">
      <w:pPr>
        <w:pStyle w:val="Stilepredefinito"/>
        <w:shd w:val="clear" w:color="auto" w:fill="FFFFFF"/>
        <w:jc w:val="right"/>
      </w:pPr>
      <w:r>
        <w:rPr>
          <w:rFonts w:cs="Helvetica"/>
          <w:b/>
          <w:bCs/>
          <w:color w:val="000000"/>
          <w:lang w:eastAsia="it-IT"/>
        </w:rPr>
        <w:t xml:space="preserve">Comitato </w:t>
      </w:r>
      <w:proofErr w:type="spellStart"/>
      <w:r>
        <w:rPr>
          <w:rFonts w:cs="Helvetica"/>
          <w:b/>
          <w:bCs/>
          <w:color w:val="000000"/>
          <w:lang w:eastAsia="it-IT"/>
        </w:rPr>
        <w:t>Presciutti</w:t>
      </w:r>
      <w:proofErr w:type="spellEnd"/>
      <w:r>
        <w:rPr>
          <w:rFonts w:cs="Helvetica"/>
          <w:b/>
          <w:bCs/>
          <w:color w:val="000000"/>
          <w:lang w:eastAsia="it-IT"/>
        </w:rPr>
        <w:t xml:space="preserve"> Sindac</w:t>
      </w:r>
      <w:r w:rsidR="00151760">
        <w:rPr>
          <w:rFonts w:cs="Helvetica"/>
          <w:b/>
          <w:bCs/>
          <w:color w:val="000000"/>
          <w:lang w:eastAsia="it-IT"/>
        </w:rPr>
        <w:t>o</w:t>
      </w:r>
    </w:p>
    <w:sectPr w:rsidR="00A913DA" w:rsidRPr="000449B3" w:rsidSect="00A913DA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913DA"/>
    <w:rsid w:val="000449B3"/>
    <w:rsid w:val="00151760"/>
    <w:rsid w:val="002B3FA0"/>
    <w:rsid w:val="004C24D7"/>
    <w:rsid w:val="009241C9"/>
    <w:rsid w:val="00A913DA"/>
    <w:rsid w:val="00D06E66"/>
    <w:rsid w:val="00F50261"/>
    <w:rsid w:val="00F8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A913D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rsid w:val="00A913D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913DA"/>
    <w:rPr>
      <w:rFonts w:cs="Courier New"/>
    </w:rPr>
  </w:style>
  <w:style w:type="paragraph" w:styleId="Intestazione">
    <w:name w:val="header"/>
    <w:basedOn w:val="Stilepredefinito"/>
    <w:next w:val="Corpodeltesto"/>
    <w:rsid w:val="00A913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Stilepredefinito"/>
    <w:rsid w:val="00A913DA"/>
    <w:pPr>
      <w:spacing w:after="120"/>
    </w:pPr>
  </w:style>
  <w:style w:type="paragraph" w:styleId="Elenco">
    <w:name w:val="List"/>
    <w:basedOn w:val="Corpodeltesto"/>
    <w:rsid w:val="00A913DA"/>
    <w:rPr>
      <w:rFonts w:cs="Mangal"/>
    </w:rPr>
  </w:style>
  <w:style w:type="paragraph" w:styleId="Didascalia">
    <w:name w:val="caption"/>
    <w:basedOn w:val="Stilepredefinito"/>
    <w:rsid w:val="00A913D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Stilepredefinito"/>
    <w:rsid w:val="00A913DA"/>
    <w:pPr>
      <w:suppressLineNumbers/>
    </w:pPr>
    <w:rPr>
      <w:rFonts w:cs="Mangal"/>
    </w:rPr>
  </w:style>
  <w:style w:type="paragraph" w:styleId="Testofumetto">
    <w:name w:val="Balloon Text"/>
    <w:basedOn w:val="Stilepredefinito"/>
    <w:rsid w:val="00A913D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ilepredefinito"/>
    <w:rsid w:val="00A91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4</cp:revision>
  <dcterms:created xsi:type="dcterms:W3CDTF">2014-04-11T08:35:00Z</dcterms:created>
  <dcterms:modified xsi:type="dcterms:W3CDTF">2014-04-11T08:50:00Z</dcterms:modified>
</cp:coreProperties>
</file>